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22"/>
      </w:tblGrid>
      <w:tr w:rsidR="00E57FFE" w:rsidTr="00EA58FF">
        <w:tc>
          <w:tcPr>
            <w:tcW w:w="3652" w:type="dxa"/>
          </w:tcPr>
          <w:p w:rsidR="00E57FFE" w:rsidRPr="00EA58FF" w:rsidRDefault="00E57FFE">
            <w:pPr>
              <w:rPr>
                <w:b/>
                <w:sz w:val="26"/>
                <w:szCs w:val="26"/>
              </w:rPr>
            </w:pPr>
            <w:r w:rsidRPr="00EA58FF">
              <w:rPr>
                <w:b/>
                <w:sz w:val="26"/>
                <w:szCs w:val="26"/>
              </w:rPr>
              <w:t>ỦY BAN NHÂN DÂN</w:t>
            </w:r>
          </w:p>
          <w:p w:rsidR="00E57FFE" w:rsidRDefault="00EA58FF">
            <w:r>
              <w:rPr>
                <w:b/>
                <w:noProof/>
                <w:sz w:val="26"/>
                <w:szCs w:val="26"/>
              </w:rPr>
              <mc:AlternateContent>
                <mc:Choice Requires="wps">
                  <w:drawing>
                    <wp:anchor distT="0" distB="0" distL="114300" distR="114300" simplePos="0" relativeHeight="251659264" behindDoc="0" locked="0" layoutInCell="1" allowOverlap="1" wp14:anchorId="088CD908" wp14:editId="1E6EC606">
                      <wp:simplePos x="0" y="0"/>
                      <wp:positionH relativeFrom="column">
                        <wp:posOffset>770890</wp:posOffset>
                      </wp:positionH>
                      <wp:positionV relativeFrom="paragraph">
                        <wp:posOffset>226695</wp:posOffset>
                      </wp:positionV>
                      <wp:extent cx="640773"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6407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7pt,17.85pt" to="111.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" strokecolor="black [3040]"/>
                  </w:pict>
                </mc:Fallback>
              </mc:AlternateContent>
            </w:r>
            <w:r w:rsidR="00E57FFE" w:rsidRPr="00EA58FF">
              <w:rPr>
                <w:b/>
                <w:sz w:val="26"/>
                <w:szCs w:val="26"/>
              </w:rPr>
              <w:t>XÃ LỘC VĨNH</w:t>
            </w:r>
          </w:p>
        </w:tc>
        <w:tc>
          <w:tcPr>
            <w:tcW w:w="5922" w:type="dxa"/>
          </w:tcPr>
          <w:p w:rsidR="00E57FFE" w:rsidRPr="00EA58FF" w:rsidRDefault="00E57FFE" w:rsidP="00E57FFE">
            <w:pPr>
              <w:rPr>
                <w:b/>
                <w:sz w:val="26"/>
                <w:szCs w:val="26"/>
              </w:rPr>
            </w:pPr>
            <w:r w:rsidRPr="00EA58FF">
              <w:rPr>
                <w:b/>
                <w:sz w:val="26"/>
                <w:szCs w:val="26"/>
              </w:rPr>
              <w:t>CỘNG HÒA XÃ HỘI CHỦ NGHĨA VIỆT NAM</w:t>
            </w:r>
          </w:p>
          <w:p w:rsidR="00EA58FF" w:rsidRPr="00EA58FF" w:rsidRDefault="00EA58FF" w:rsidP="00E57FFE">
            <w:pPr>
              <w:rPr>
                <w:b/>
              </w:rPr>
            </w:pPr>
            <w:r w:rsidRPr="00EA58FF">
              <w:rPr>
                <w:b/>
              </w:rPr>
              <w:t>Độc lập - Tự do - Hạnh phúc</w:t>
            </w:r>
          </w:p>
          <w:p w:rsidR="00EA58FF" w:rsidRPr="00EA58FF" w:rsidRDefault="00EA58FF" w:rsidP="00E57FFE">
            <w:pPr>
              <w:rPr>
                <w:b/>
              </w:rPr>
            </w:pPr>
            <w:r>
              <w:rPr>
                <w:b/>
                <w:noProof/>
              </w:rPr>
              <mc:AlternateContent>
                <mc:Choice Requires="wps">
                  <w:drawing>
                    <wp:anchor distT="0" distB="0" distL="114300" distR="114300" simplePos="0" relativeHeight="251660288" behindDoc="0" locked="0" layoutInCell="1" allowOverlap="1" wp14:anchorId="1AAF9DE9" wp14:editId="5E49C34B">
                      <wp:simplePos x="0" y="0"/>
                      <wp:positionH relativeFrom="column">
                        <wp:posOffset>686435</wp:posOffset>
                      </wp:positionH>
                      <wp:positionV relativeFrom="paragraph">
                        <wp:posOffset>31750</wp:posOffset>
                      </wp:positionV>
                      <wp:extent cx="2219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05pt,2.5pt" to="22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" strokecolor="black [3040]"/>
                  </w:pict>
                </mc:Fallback>
              </mc:AlternateContent>
            </w:r>
          </w:p>
        </w:tc>
      </w:tr>
      <w:tr w:rsidR="00E57FFE" w:rsidTr="00EA58FF">
        <w:tc>
          <w:tcPr>
            <w:tcW w:w="3652" w:type="dxa"/>
          </w:tcPr>
          <w:p w:rsidR="00E57FFE" w:rsidRPr="00EA58FF" w:rsidRDefault="00E57FFE">
            <w:pPr>
              <w:rPr>
                <w:sz w:val="26"/>
                <w:szCs w:val="26"/>
              </w:rPr>
            </w:pPr>
            <w:r w:rsidRPr="00EA58FF">
              <w:rPr>
                <w:sz w:val="26"/>
                <w:szCs w:val="26"/>
              </w:rPr>
              <w:t>Số</w:t>
            </w:r>
            <w:r w:rsidR="00EA58FF" w:rsidRPr="00EA58FF">
              <w:rPr>
                <w:sz w:val="26"/>
                <w:szCs w:val="26"/>
              </w:rPr>
              <w:t xml:space="preserve">:      </w:t>
            </w:r>
            <w:r w:rsidR="00AB25D0">
              <w:rPr>
                <w:sz w:val="26"/>
                <w:szCs w:val="26"/>
              </w:rPr>
              <w:t xml:space="preserve"> </w:t>
            </w:r>
            <w:r w:rsidR="00EA58FF" w:rsidRPr="00EA58FF">
              <w:rPr>
                <w:sz w:val="26"/>
                <w:szCs w:val="26"/>
              </w:rPr>
              <w:t xml:space="preserve"> </w:t>
            </w:r>
            <w:r w:rsidRPr="00EA58FF">
              <w:rPr>
                <w:sz w:val="26"/>
                <w:szCs w:val="26"/>
              </w:rPr>
              <w:t>/TB-UBND</w:t>
            </w:r>
          </w:p>
        </w:tc>
        <w:tc>
          <w:tcPr>
            <w:tcW w:w="5922" w:type="dxa"/>
          </w:tcPr>
          <w:p w:rsidR="00E57FFE" w:rsidRPr="00EA58FF" w:rsidRDefault="00E57FFE" w:rsidP="00E57FFE">
            <w:pPr>
              <w:rPr>
                <w:i/>
                <w:sz w:val="26"/>
                <w:szCs w:val="26"/>
              </w:rPr>
            </w:pPr>
            <w:r w:rsidRPr="00EA58FF">
              <w:rPr>
                <w:i/>
                <w:sz w:val="26"/>
                <w:szCs w:val="26"/>
              </w:rPr>
              <w:t>Lộc Vĩnh, ngày 20 tháng 12 năm 2018</w:t>
            </w:r>
          </w:p>
        </w:tc>
      </w:tr>
    </w:tbl>
    <w:p w:rsidR="007232F7" w:rsidRDefault="007232F7"/>
    <w:p w:rsidR="00E57FFE" w:rsidRPr="00EA58FF" w:rsidRDefault="00E57FFE">
      <w:pPr>
        <w:rPr>
          <w:b/>
        </w:rPr>
      </w:pPr>
      <w:r w:rsidRPr="00EA58FF">
        <w:rPr>
          <w:b/>
        </w:rPr>
        <w:t>THÔNG BÁO</w:t>
      </w:r>
    </w:p>
    <w:p w:rsidR="00E57FFE" w:rsidRDefault="00E57FFE">
      <w:pPr>
        <w:rPr>
          <w:b/>
        </w:rPr>
      </w:pPr>
      <w:r w:rsidRPr="00EA58FF">
        <w:rPr>
          <w:b/>
        </w:rPr>
        <w:t>Về việc phá hoại cống trên tuyến đường ven sông Bù Lu</w:t>
      </w:r>
    </w:p>
    <w:p w:rsidR="00EA58FF" w:rsidRDefault="00EA58FF">
      <w:r>
        <w:rPr>
          <w:noProof/>
        </w:rPr>
        <mc:AlternateContent>
          <mc:Choice Requires="wps">
            <w:drawing>
              <wp:anchor distT="0" distB="0" distL="114300" distR="114300" simplePos="0" relativeHeight="251661312" behindDoc="0" locked="0" layoutInCell="1" allowOverlap="1">
                <wp:simplePos x="0" y="0"/>
                <wp:positionH relativeFrom="column">
                  <wp:posOffset>2101215</wp:posOffset>
                </wp:positionH>
                <wp:positionV relativeFrom="paragraph">
                  <wp:posOffset>87630</wp:posOffset>
                </wp:positionV>
                <wp:extent cx="1657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5.45pt,6.9pt" to="295.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" strokecolor="black [3040]"/>
            </w:pict>
          </mc:Fallback>
        </mc:AlternateContent>
      </w:r>
    </w:p>
    <w:p w:rsidR="00EA58FF" w:rsidRDefault="00EA58FF" w:rsidP="00265F60">
      <w:pPr>
        <w:ind w:left="1440" w:firstLine="720"/>
        <w:jc w:val="both"/>
      </w:pPr>
    </w:p>
    <w:p w:rsidR="00265F60" w:rsidRPr="00E57FFE" w:rsidRDefault="00265F60" w:rsidP="00265F60">
      <w:pPr>
        <w:ind w:left="1440" w:firstLine="720"/>
        <w:jc w:val="both"/>
      </w:pPr>
      <w:r>
        <w:t>Kính gửi: Ban thôn Cảnh Dương.</w:t>
      </w:r>
    </w:p>
    <w:p w:rsidR="00E57FFE" w:rsidRDefault="00E57FFE" w:rsidP="00E57FFE"/>
    <w:p w:rsidR="00A471A5" w:rsidRDefault="00E57FFE" w:rsidP="00EA58FF">
      <w:pPr>
        <w:tabs>
          <w:tab w:val="left" w:pos="960"/>
          <w:tab w:val="center" w:pos="4679"/>
        </w:tabs>
        <w:spacing w:before="120" w:after="120" w:line="288" w:lineRule="auto"/>
        <w:jc w:val="both"/>
      </w:pPr>
      <w:r>
        <w:tab/>
        <w:t xml:space="preserve">Căn cứ </w:t>
      </w:r>
      <w:r w:rsidR="00A471A5">
        <w:t>Công văn</w:t>
      </w:r>
      <w:r>
        <w:t xml:space="preserve"> số 308/TTQLHT-KHKT</w:t>
      </w:r>
      <w:r w:rsidR="00A471A5">
        <w:t xml:space="preserve"> ngày 18 tháng 12 năm 2018 của Trung tâm quản lý Khai thác Hạ tầng Khu kinh tế, </w:t>
      </w:r>
      <w:r w:rsidR="00943D93">
        <w:t>c</w:t>
      </w:r>
      <w:r w:rsidR="00A471A5">
        <w:t>ông nghiệp tỉnh Thừa Thiên Huế về việc phá hoại cống trên tuyến đường ven sông Bù Lu;</w:t>
      </w:r>
    </w:p>
    <w:p w:rsidR="006B6CF1" w:rsidRDefault="00EA58FF" w:rsidP="00EA58FF">
      <w:pPr>
        <w:tabs>
          <w:tab w:val="left" w:pos="960"/>
          <w:tab w:val="center" w:pos="4679"/>
        </w:tabs>
        <w:spacing w:before="120" w:after="120" w:line="288" w:lineRule="auto"/>
        <w:jc w:val="both"/>
      </w:pPr>
      <w:r>
        <w:tab/>
      </w:r>
      <w:r w:rsidR="006B6CF1">
        <w:t>Qua kiểm tra tuyến đường ven sông Bù Lu</w:t>
      </w:r>
      <w:r w:rsidR="001F79F9">
        <w:t>, thôn Cảnh Dương</w:t>
      </w:r>
      <w:r w:rsidR="006B6CF1">
        <w:t xml:space="preserve">, Trung tâm Quản lý, khai thác hạ tầng Khu kinh tế, công nghiệp </w:t>
      </w:r>
      <w:r w:rsidR="009C0250">
        <w:t>tỉnh phát hiện tại vị trí Km4+800 (vị trí giao với đường khai thác, vận chuyển tràm của người dân); Trung tâm đã lắp đặt cống thoát nước bề rộng 3,5m; khẩu độ cống 0,8m tại vị trí này</w:t>
      </w:r>
      <w:r w:rsidR="00943D93">
        <w:t>.</w:t>
      </w:r>
      <w:r w:rsidR="001F79F9">
        <w:t xml:space="preserve"> Tuy nhiên đã </w:t>
      </w:r>
      <w:r w:rsidR="00943D93">
        <w:t>phát hiện cống tại vị trí này bị đào lên và đắp lại dẫn đến nước đọng trên mặt đường, đất đá tràn lên mặt đường. Vì vậy, UBND xã Lộc Vĩnh</w:t>
      </w:r>
      <w:r w:rsidR="00941CBC">
        <w:t xml:space="preserve"> thông báo đến các hộ dân khai thác, vận chuyển tràm tại vị trí này không thực hiện nhữ</w:t>
      </w:r>
      <w:r w:rsidR="00370E69">
        <w:t xml:space="preserve">ng hành vi như trên là vi phạm quy định quản lý hạ tầng giao thông đường bộ, phá hoại tài sản Nhà nước. Đồng thời, UBND xã Lộc Vĩnh yêu cầu các hộ dân nhanh chóng </w:t>
      </w:r>
      <w:r w:rsidR="006D24F8">
        <w:t>lắp</w:t>
      </w:r>
      <w:r w:rsidR="00370E69">
        <w:t xml:space="preserve"> đặt lại cống đào lên</w:t>
      </w:r>
      <w:r w:rsidR="006D24F8">
        <w:t xml:space="preserve"> để đảm bảo thoát nước cho tuyến đường.</w:t>
      </w:r>
    </w:p>
    <w:p w:rsidR="00941CBC" w:rsidRDefault="00EA58FF" w:rsidP="00EA58FF">
      <w:pPr>
        <w:tabs>
          <w:tab w:val="left" w:pos="960"/>
          <w:tab w:val="center" w:pos="4679"/>
        </w:tabs>
        <w:spacing w:before="120" w:after="120" w:line="288" w:lineRule="auto"/>
        <w:jc w:val="both"/>
      </w:pPr>
      <w:r>
        <w:tab/>
      </w:r>
      <w:r w:rsidR="00941CBC">
        <w:t>UBND xã Lộc Vĩnh thông báo đến các hộ dân</w:t>
      </w:r>
      <w:r w:rsidR="00265F60">
        <w:t xml:space="preserve"> nói trên được biết</w:t>
      </w:r>
      <w:r w:rsidR="006D24F8">
        <w:t xml:space="preserve"> và chấp hành</w:t>
      </w:r>
      <w:bookmarkStart w:id="0" w:name="_GoBack"/>
      <w:bookmarkEnd w:id="0"/>
      <w:r w:rsidR="00265F60">
        <w:t>./.</w:t>
      </w:r>
    </w:p>
    <w:p w:rsidR="005270C2" w:rsidRDefault="005270C2" w:rsidP="00A471A5">
      <w:pPr>
        <w:tabs>
          <w:tab w:val="left" w:pos="960"/>
          <w:tab w:val="center" w:pos="4679"/>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265F60" w:rsidTr="00EA58FF">
        <w:tc>
          <w:tcPr>
            <w:tcW w:w="4787" w:type="dxa"/>
          </w:tcPr>
          <w:p w:rsidR="00265F60" w:rsidRPr="005270C2" w:rsidRDefault="00265F60" w:rsidP="00A471A5">
            <w:pPr>
              <w:tabs>
                <w:tab w:val="left" w:pos="960"/>
                <w:tab w:val="center" w:pos="4679"/>
              </w:tabs>
              <w:jc w:val="both"/>
              <w:rPr>
                <w:b/>
                <w:i/>
                <w:sz w:val="24"/>
                <w:szCs w:val="24"/>
              </w:rPr>
            </w:pPr>
            <w:r w:rsidRPr="005270C2">
              <w:rPr>
                <w:b/>
                <w:i/>
                <w:sz w:val="24"/>
                <w:szCs w:val="24"/>
              </w:rPr>
              <w:t>Nơi nhận:</w:t>
            </w:r>
          </w:p>
          <w:p w:rsidR="00265F60" w:rsidRPr="005270C2" w:rsidRDefault="00265F60" w:rsidP="00A471A5">
            <w:pPr>
              <w:tabs>
                <w:tab w:val="left" w:pos="960"/>
                <w:tab w:val="center" w:pos="4679"/>
              </w:tabs>
              <w:jc w:val="both"/>
              <w:rPr>
                <w:sz w:val="22"/>
              </w:rPr>
            </w:pPr>
            <w:r w:rsidRPr="005270C2">
              <w:rPr>
                <w:sz w:val="22"/>
              </w:rPr>
              <w:t>-</w:t>
            </w:r>
            <w:r w:rsidR="005270C2" w:rsidRPr="005270C2">
              <w:rPr>
                <w:sz w:val="22"/>
              </w:rPr>
              <w:t xml:space="preserve"> </w:t>
            </w:r>
            <w:r w:rsidRPr="005270C2">
              <w:rPr>
                <w:sz w:val="22"/>
              </w:rPr>
              <w:t>Ban thôn Cảnh Dương;</w:t>
            </w:r>
          </w:p>
          <w:p w:rsidR="00265F60" w:rsidRPr="005270C2" w:rsidRDefault="00265F60" w:rsidP="00A471A5">
            <w:pPr>
              <w:tabs>
                <w:tab w:val="left" w:pos="960"/>
                <w:tab w:val="center" w:pos="4679"/>
              </w:tabs>
              <w:jc w:val="both"/>
              <w:rPr>
                <w:sz w:val="22"/>
              </w:rPr>
            </w:pPr>
            <w:r w:rsidRPr="005270C2">
              <w:rPr>
                <w:sz w:val="22"/>
              </w:rPr>
              <w:t>-</w:t>
            </w:r>
            <w:r w:rsidR="005270C2" w:rsidRPr="005270C2">
              <w:rPr>
                <w:sz w:val="22"/>
              </w:rPr>
              <w:t xml:space="preserve"> </w:t>
            </w:r>
            <w:r w:rsidRPr="005270C2">
              <w:rPr>
                <w:sz w:val="22"/>
              </w:rPr>
              <w:t>Đài truyền thanh xã (để t/b);</w:t>
            </w:r>
          </w:p>
          <w:p w:rsidR="00265F60" w:rsidRDefault="00265F60" w:rsidP="00A471A5">
            <w:pPr>
              <w:tabs>
                <w:tab w:val="left" w:pos="960"/>
                <w:tab w:val="center" w:pos="4679"/>
              </w:tabs>
              <w:jc w:val="both"/>
            </w:pPr>
            <w:r w:rsidRPr="005270C2">
              <w:rPr>
                <w:sz w:val="22"/>
              </w:rPr>
              <w:t>-</w:t>
            </w:r>
            <w:r w:rsidR="005270C2" w:rsidRPr="005270C2">
              <w:rPr>
                <w:sz w:val="22"/>
              </w:rPr>
              <w:t xml:space="preserve"> </w:t>
            </w:r>
            <w:r w:rsidRPr="005270C2">
              <w:rPr>
                <w:sz w:val="22"/>
              </w:rPr>
              <w:t>Lưu: VT.</w:t>
            </w:r>
          </w:p>
        </w:tc>
        <w:tc>
          <w:tcPr>
            <w:tcW w:w="4787" w:type="dxa"/>
          </w:tcPr>
          <w:p w:rsidR="00265F60" w:rsidRPr="005270C2" w:rsidRDefault="005270C2" w:rsidP="005270C2">
            <w:pPr>
              <w:tabs>
                <w:tab w:val="left" w:pos="960"/>
                <w:tab w:val="center" w:pos="4679"/>
              </w:tabs>
              <w:rPr>
                <w:b/>
              </w:rPr>
            </w:pPr>
            <w:r w:rsidRPr="005270C2">
              <w:rPr>
                <w:b/>
              </w:rPr>
              <w:t>TM. ỦY BAN NHÂN DÂN</w:t>
            </w:r>
          </w:p>
          <w:p w:rsidR="005270C2" w:rsidRPr="005270C2" w:rsidRDefault="005270C2" w:rsidP="005270C2">
            <w:pPr>
              <w:tabs>
                <w:tab w:val="left" w:pos="960"/>
                <w:tab w:val="center" w:pos="4679"/>
              </w:tabs>
              <w:rPr>
                <w:b/>
              </w:rPr>
            </w:pPr>
            <w:r w:rsidRPr="005270C2">
              <w:rPr>
                <w:b/>
              </w:rPr>
              <w:t>KT. CHỦ TỊCH</w:t>
            </w:r>
          </w:p>
          <w:p w:rsidR="005270C2" w:rsidRPr="005270C2" w:rsidRDefault="005270C2" w:rsidP="005270C2">
            <w:pPr>
              <w:tabs>
                <w:tab w:val="left" w:pos="960"/>
                <w:tab w:val="center" w:pos="4679"/>
              </w:tabs>
              <w:rPr>
                <w:b/>
              </w:rPr>
            </w:pPr>
            <w:r w:rsidRPr="005270C2">
              <w:rPr>
                <w:b/>
              </w:rPr>
              <w:t>PHÓ CHỦ TỊCH</w:t>
            </w:r>
          </w:p>
          <w:p w:rsidR="005270C2" w:rsidRPr="005270C2" w:rsidRDefault="005270C2" w:rsidP="005270C2">
            <w:pPr>
              <w:tabs>
                <w:tab w:val="left" w:pos="960"/>
                <w:tab w:val="center" w:pos="4679"/>
              </w:tabs>
              <w:rPr>
                <w:b/>
              </w:rPr>
            </w:pPr>
          </w:p>
          <w:p w:rsidR="005270C2" w:rsidRPr="005270C2" w:rsidRDefault="005270C2" w:rsidP="005270C2">
            <w:pPr>
              <w:tabs>
                <w:tab w:val="left" w:pos="960"/>
                <w:tab w:val="center" w:pos="4679"/>
              </w:tabs>
              <w:rPr>
                <w:b/>
              </w:rPr>
            </w:pPr>
          </w:p>
          <w:p w:rsidR="005270C2" w:rsidRDefault="005270C2" w:rsidP="005270C2">
            <w:pPr>
              <w:tabs>
                <w:tab w:val="left" w:pos="960"/>
                <w:tab w:val="center" w:pos="4679"/>
              </w:tabs>
              <w:rPr>
                <w:b/>
              </w:rPr>
            </w:pPr>
          </w:p>
          <w:p w:rsidR="001F79F9" w:rsidRPr="005270C2" w:rsidRDefault="001F79F9" w:rsidP="005270C2">
            <w:pPr>
              <w:tabs>
                <w:tab w:val="left" w:pos="960"/>
                <w:tab w:val="center" w:pos="4679"/>
              </w:tabs>
              <w:rPr>
                <w:b/>
              </w:rPr>
            </w:pPr>
          </w:p>
          <w:p w:rsidR="005270C2" w:rsidRPr="005270C2" w:rsidRDefault="005270C2" w:rsidP="005270C2">
            <w:pPr>
              <w:tabs>
                <w:tab w:val="left" w:pos="960"/>
                <w:tab w:val="center" w:pos="4679"/>
              </w:tabs>
              <w:rPr>
                <w:b/>
              </w:rPr>
            </w:pPr>
          </w:p>
          <w:p w:rsidR="005270C2" w:rsidRPr="005270C2" w:rsidRDefault="005270C2" w:rsidP="005270C2">
            <w:pPr>
              <w:tabs>
                <w:tab w:val="left" w:pos="960"/>
                <w:tab w:val="center" w:pos="4679"/>
              </w:tabs>
              <w:rPr>
                <w:b/>
              </w:rPr>
            </w:pPr>
          </w:p>
          <w:p w:rsidR="005270C2" w:rsidRPr="005270C2" w:rsidRDefault="005270C2" w:rsidP="005270C2">
            <w:pPr>
              <w:tabs>
                <w:tab w:val="left" w:pos="960"/>
                <w:tab w:val="center" w:pos="4679"/>
              </w:tabs>
              <w:rPr>
                <w:b/>
              </w:rPr>
            </w:pPr>
            <w:r w:rsidRPr="005270C2">
              <w:rPr>
                <w:b/>
              </w:rPr>
              <w:t>Nguyễn Xuân Bảo</w:t>
            </w:r>
          </w:p>
        </w:tc>
      </w:tr>
    </w:tbl>
    <w:p w:rsidR="00265F60" w:rsidRDefault="00265F60" w:rsidP="00A471A5">
      <w:pPr>
        <w:tabs>
          <w:tab w:val="left" w:pos="960"/>
          <w:tab w:val="center" w:pos="4679"/>
        </w:tabs>
        <w:jc w:val="both"/>
      </w:pPr>
    </w:p>
    <w:p w:rsidR="00E57FFE" w:rsidRPr="00E57FFE" w:rsidRDefault="00E57FFE" w:rsidP="00E57FFE">
      <w:pPr>
        <w:tabs>
          <w:tab w:val="left" w:pos="960"/>
          <w:tab w:val="center" w:pos="4679"/>
        </w:tabs>
        <w:jc w:val="left"/>
      </w:pPr>
      <w:r>
        <w:tab/>
      </w:r>
      <w:r>
        <w:tab/>
      </w:r>
    </w:p>
    <w:sectPr w:rsidR="00E57FFE" w:rsidRPr="00E57FFE" w:rsidSect="00A03D32">
      <w:pgSz w:w="11910" w:h="16850"/>
      <w:pgMar w:top="1134" w:right="851" w:bottom="1134" w:left="1701" w:header="720" w:footer="100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24"/>
    <w:rsid w:val="00030BD6"/>
    <w:rsid w:val="000376E2"/>
    <w:rsid w:val="000477BA"/>
    <w:rsid w:val="001F79F9"/>
    <w:rsid w:val="00265F60"/>
    <w:rsid w:val="002C52A0"/>
    <w:rsid w:val="00370E69"/>
    <w:rsid w:val="004B7D60"/>
    <w:rsid w:val="005270C2"/>
    <w:rsid w:val="006B6CF1"/>
    <w:rsid w:val="006D24F8"/>
    <w:rsid w:val="007232F7"/>
    <w:rsid w:val="00755524"/>
    <w:rsid w:val="008B559F"/>
    <w:rsid w:val="00941CBC"/>
    <w:rsid w:val="00943D93"/>
    <w:rsid w:val="009C0250"/>
    <w:rsid w:val="00A03D32"/>
    <w:rsid w:val="00A471A5"/>
    <w:rsid w:val="00AB25D0"/>
    <w:rsid w:val="00B216A7"/>
    <w:rsid w:val="00E57FFE"/>
    <w:rsid w:val="00EA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dc:creator>
  <cp:keywords/>
  <dc:description/>
  <cp:lastModifiedBy>VANPHONG</cp:lastModifiedBy>
  <cp:revision>4</cp:revision>
  <cp:lastPrinted>2018-12-20T02:08:00Z</cp:lastPrinted>
  <dcterms:created xsi:type="dcterms:W3CDTF">2018-12-20T01:36:00Z</dcterms:created>
  <dcterms:modified xsi:type="dcterms:W3CDTF">2018-12-20T02:13:00Z</dcterms:modified>
</cp:coreProperties>
</file>